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D5" w:rsidRDefault="003F4ED5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0A20FA">
        <w:rPr>
          <w:rStyle w:val="StrongEmphasis"/>
          <w:rFonts w:ascii="Times New Roman" w:hAnsi="Times New Roman"/>
          <w:sz w:val="24"/>
          <w:szCs w:val="24"/>
        </w:rPr>
        <w:t>100</w:t>
      </w:r>
      <w:r w:rsidR="006D331C">
        <w:rPr>
          <w:rStyle w:val="StrongEmphasis"/>
          <w:rFonts w:ascii="Times New Roman" w:hAnsi="Times New Roman"/>
          <w:sz w:val="24"/>
          <w:szCs w:val="24"/>
        </w:rPr>
        <w:t>/20</w:t>
      </w:r>
      <w:r w:rsidR="00D5256C">
        <w:rPr>
          <w:rFonts w:ascii="Times New Roman" w:hAnsi="Times New Roman"/>
          <w:b/>
          <w:sz w:val="24"/>
          <w:szCs w:val="24"/>
        </w:rPr>
        <w:t>2</w:t>
      </w:r>
      <w:r w:rsidR="00BA5669">
        <w:rPr>
          <w:rFonts w:ascii="Times New Roman" w:hAnsi="Times New Roman"/>
          <w:b/>
          <w:sz w:val="24"/>
          <w:szCs w:val="24"/>
        </w:rPr>
        <w:t>2</w:t>
      </w:r>
    </w:p>
    <w:p w:rsid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</w:t>
      </w:r>
      <w:r w:rsidR="001F2A1A" w:rsidRPr="005D3839">
        <w:rPr>
          <w:rFonts w:ascii="Times New Roman" w:hAnsi="Times New Roman"/>
        </w:rPr>
        <w:t xml:space="preserve">as atribuições que lhe confere no Ato da Mesa Diretora </w:t>
      </w:r>
      <w:r w:rsidR="001C533A">
        <w:rPr>
          <w:rFonts w:ascii="Times New Roman" w:hAnsi="Times New Roman"/>
        </w:rPr>
        <w:t>n° 029/2021, de 3</w:t>
      </w:r>
      <w:r w:rsidR="000D3A55">
        <w:rPr>
          <w:rFonts w:ascii="Times New Roman" w:hAnsi="Times New Roman"/>
        </w:rPr>
        <w:t>/2/2021</w:t>
      </w:r>
      <w:r w:rsidR="00D5256C" w:rsidRPr="005D3839">
        <w:rPr>
          <w:rFonts w:ascii="Times New Roman" w:hAnsi="Times New Roman"/>
        </w:rPr>
        <w:t>,</w:t>
      </w:r>
    </w:p>
    <w:p w:rsidR="00F1641B" w:rsidRPr="005D3839" w:rsidRDefault="00F1641B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3A62BE" w:rsidRPr="005D3839" w:rsidRDefault="00A30F22" w:rsidP="007D1CDF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Conceder à</w:t>
      </w:r>
      <w:r w:rsidR="003F4ED5" w:rsidRPr="005D3839">
        <w:rPr>
          <w:rFonts w:ascii="Times New Roman" w:hAnsi="Times New Roman"/>
        </w:rPr>
        <w:t xml:space="preserve"> servidor</w:t>
      </w:r>
      <w:r w:rsidR="0020219D" w:rsidRPr="005D3839">
        <w:rPr>
          <w:rFonts w:ascii="Times New Roman" w:hAnsi="Times New Roman"/>
        </w:rPr>
        <w:t>a</w:t>
      </w:r>
      <w:r w:rsidR="008B49CF" w:rsidRPr="005D3839">
        <w:rPr>
          <w:rFonts w:ascii="Times New Roman" w:hAnsi="Times New Roman"/>
        </w:rPr>
        <w:t xml:space="preserve"> </w:t>
      </w:r>
      <w:r w:rsidR="000A20FA">
        <w:rPr>
          <w:rFonts w:ascii="Times New Roman" w:hAnsi="Times New Roman"/>
          <w:b/>
        </w:rPr>
        <w:t>Adiles Pereira dos Santos</w:t>
      </w:r>
      <w:r w:rsidR="00105F1B" w:rsidRPr="005D3839">
        <w:rPr>
          <w:rFonts w:ascii="Times New Roman" w:hAnsi="Times New Roman"/>
          <w:b/>
        </w:rPr>
        <w:t xml:space="preserve">, </w:t>
      </w:r>
      <w:r w:rsidR="00105F1B" w:rsidRPr="005D3839">
        <w:rPr>
          <w:rFonts w:ascii="Times New Roman" w:hAnsi="Times New Roman"/>
        </w:rPr>
        <w:t>matrícula</w:t>
      </w:r>
      <w:r w:rsidR="007D1CDF" w:rsidRPr="005D3839">
        <w:rPr>
          <w:rFonts w:ascii="Times New Roman" w:hAnsi="Times New Roman"/>
          <w:b/>
        </w:rPr>
        <w:t xml:space="preserve"> nº</w:t>
      </w:r>
      <w:r w:rsidR="000A20FA">
        <w:rPr>
          <w:rFonts w:ascii="Times New Roman" w:hAnsi="Times New Roman"/>
          <w:b/>
        </w:rPr>
        <w:t xml:space="preserve"> 26888</w:t>
      </w:r>
      <w:r w:rsidR="00F1641B" w:rsidRPr="005D3839">
        <w:rPr>
          <w:rFonts w:ascii="Times New Roman" w:hAnsi="Times New Roman"/>
        </w:rPr>
        <w:t>,</w:t>
      </w:r>
      <w:r w:rsidR="00387BC3">
        <w:rPr>
          <w:rFonts w:ascii="Times New Roman" w:hAnsi="Times New Roman"/>
        </w:rPr>
        <w:t xml:space="preserve"> 01 (um</w:t>
      </w:r>
      <w:r w:rsidR="008B49CF" w:rsidRPr="005D3839">
        <w:rPr>
          <w:rFonts w:ascii="Times New Roman" w:hAnsi="Times New Roman"/>
        </w:rPr>
        <w:t>) m</w:t>
      </w:r>
      <w:r w:rsidR="00387BC3">
        <w:rPr>
          <w:rFonts w:ascii="Times New Roman" w:hAnsi="Times New Roman"/>
        </w:rPr>
        <w:t>ês</w:t>
      </w:r>
      <w:r w:rsidR="003F4ED5" w:rsidRPr="005D3839">
        <w:rPr>
          <w:rFonts w:ascii="Times New Roman" w:hAnsi="Times New Roman"/>
        </w:rPr>
        <w:t xml:space="preserve"> de licença-prêmio por assiduidade, referente ao </w:t>
      </w:r>
      <w:r w:rsidR="003F4ED5" w:rsidRPr="00F57C7F">
        <w:rPr>
          <w:rFonts w:ascii="Times New Roman" w:hAnsi="Times New Roman"/>
        </w:rPr>
        <w:t>quinquênio de</w:t>
      </w:r>
      <w:r w:rsidR="00122E2E" w:rsidRPr="005D3839">
        <w:rPr>
          <w:rFonts w:ascii="Times New Roman" w:hAnsi="Times New Roman"/>
        </w:rPr>
        <w:t xml:space="preserve"> </w:t>
      </w:r>
      <w:r w:rsidR="001B4766">
        <w:rPr>
          <w:rFonts w:ascii="Times New Roman" w:hAnsi="Times New Roman"/>
        </w:rPr>
        <w:t>01.02/2014 a 01.02.2019</w:t>
      </w:r>
      <w:r w:rsidR="00122E2E" w:rsidRPr="005D3839">
        <w:rPr>
          <w:rFonts w:ascii="Times New Roman" w:hAnsi="Times New Roman"/>
        </w:rPr>
        <w:t>,</w:t>
      </w:r>
      <w:r w:rsidR="00F1641B" w:rsidRPr="005D3839">
        <w:rPr>
          <w:rFonts w:ascii="Times New Roman" w:hAnsi="Times New Roman"/>
        </w:rPr>
        <w:t xml:space="preserve"> nos termos da Resolução Administrativa n° 003, de 20</w:t>
      </w:r>
      <w:r w:rsidR="006E518F">
        <w:rPr>
          <w:rFonts w:ascii="Times New Roman" w:hAnsi="Times New Roman"/>
        </w:rPr>
        <w:t>.0</w:t>
      </w:r>
      <w:r w:rsidR="00F1641B" w:rsidRPr="005D3839">
        <w:rPr>
          <w:rFonts w:ascii="Times New Roman" w:hAnsi="Times New Roman"/>
        </w:rPr>
        <w:t>2</w:t>
      </w:r>
      <w:r w:rsidR="006E518F">
        <w:rPr>
          <w:rFonts w:ascii="Times New Roman" w:hAnsi="Times New Roman"/>
        </w:rPr>
        <w:t>.</w:t>
      </w:r>
      <w:r w:rsidR="00F1641B" w:rsidRPr="005D3839">
        <w:rPr>
          <w:rFonts w:ascii="Times New Roman" w:hAnsi="Times New Roman"/>
        </w:rPr>
        <w:t>2018</w:t>
      </w:r>
      <w:r w:rsidR="003F4ED5" w:rsidRPr="005D3839">
        <w:rPr>
          <w:rFonts w:ascii="Times New Roman" w:hAnsi="Times New Roman"/>
        </w:rPr>
        <w:t xml:space="preserve">, que será </w:t>
      </w:r>
      <w:r w:rsidR="003F4ED5" w:rsidRPr="00F57C7F">
        <w:rPr>
          <w:rFonts w:ascii="Times New Roman" w:hAnsi="Times New Roman"/>
        </w:rPr>
        <w:t>usufruída no período</w:t>
      </w:r>
      <w:r w:rsidR="00122E2E" w:rsidRPr="00F57C7F">
        <w:rPr>
          <w:rFonts w:ascii="Times New Roman" w:hAnsi="Times New Roman"/>
        </w:rPr>
        <w:t xml:space="preserve"> de</w:t>
      </w:r>
      <w:r w:rsidR="00122E2E" w:rsidRPr="005D3839">
        <w:rPr>
          <w:rFonts w:ascii="Times New Roman" w:hAnsi="Times New Roman"/>
        </w:rPr>
        <w:t xml:space="preserve"> </w:t>
      </w:r>
      <w:r w:rsidR="000A20FA">
        <w:rPr>
          <w:rFonts w:ascii="Times New Roman" w:hAnsi="Times New Roman"/>
        </w:rPr>
        <w:t>09.05</w:t>
      </w:r>
      <w:r w:rsidR="006E518F">
        <w:rPr>
          <w:rFonts w:ascii="Times New Roman" w:hAnsi="Times New Roman"/>
        </w:rPr>
        <w:t>.</w:t>
      </w:r>
      <w:r w:rsidR="00DB3AC5" w:rsidRPr="00F57C7F">
        <w:rPr>
          <w:rFonts w:ascii="Times New Roman" w:hAnsi="Times New Roman"/>
        </w:rPr>
        <w:t>202</w:t>
      </w:r>
      <w:r w:rsidR="00BA5669">
        <w:rPr>
          <w:rFonts w:ascii="Times New Roman" w:hAnsi="Times New Roman"/>
        </w:rPr>
        <w:t>2</w:t>
      </w:r>
      <w:r w:rsidR="00387BC3" w:rsidRPr="00F57C7F">
        <w:rPr>
          <w:rFonts w:ascii="Times New Roman" w:hAnsi="Times New Roman"/>
        </w:rPr>
        <w:t xml:space="preserve"> a</w:t>
      </w:r>
      <w:r w:rsidR="00387BC3">
        <w:rPr>
          <w:rFonts w:ascii="Times New Roman" w:hAnsi="Times New Roman"/>
          <w:b/>
        </w:rPr>
        <w:t xml:space="preserve"> </w:t>
      </w:r>
      <w:r w:rsidR="000A20FA">
        <w:rPr>
          <w:rFonts w:ascii="Times New Roman" w:hAnsi="Times New Roman"/>
        </w:rPr>
        <w:t>07.06</w:t>
      </w:r>
      <w:r w:rsidR="00F57C7F" w:rsidRPr="00F57C7F">
        <w:rPr>
          <w:rFonts w:ascii="Times New Roman" w:hAnsi="Times New Roman"/>
        </w:rPr>
        <w:t>.</w:t>
      </w:r>
      <w:r w:rsidR="00D5256C" w:rsidRPr="00F57C7F">
        <w:rPr>
          <w:rFonts w:ascii="Times New Roman" w:hAnsi="Times New Roman"/>
        </w:rPr>
        <w:t>202</w:t>
      </w:r>
      <w:r w:rsidR="00BA5669">
        <w:rPr>
          <w:rFonts w:ascii="Times New Roman" w:hAnsi="Times New Roman"/>
        </w:rPr>
        <w:t>2</w:t>
      </w:r>
      <w:r w:rsidR="003F4ED5" w:rsidRPr="005D3839">
        <w:rPr>
          <w:rFonts w:ascii="Times New Roman" w:hAnsi="Times New Roman"/>
        </w:rPr>
        <w:t xml:space="preserve">, </w:t>
      </w:r>
      <w:r w:rsidR="00F1641B" w:rsidRPr="005D3839">
        <w:rPr>
          <w:rFonts w:ascii="Times New Roman" w:hAnsi="Times New Roman"/>
        </w:rPr>
        <w:t>conforme consta no Protocolo nº</w:t>
      </w:r>
      <w:r w:rsidR="000A20FA">
        <w:rPr>
          <w:rFonts w:ascii="Times New Roman" w:hAnsi="Times New Roman"/>
        </w:rPr>
        <w:t xml:space="preserve"> 201838916</w:t>
      </w:r>
      <w:r w:rsidR="003F4ED5" w:rsidRPr="005D3839">
        <w:rPr>
          <w:rFonts w:ascii="Times New Roman" w:hAnsi="Times New Roman"/>
        </w:rPr>
        <w:t>, de</w:t>
      </w:r>
      <w:r w:rsidR="009263F4">
        <w:rPr>
          <w:rFonts w:ascii="Times New Roman" w:hAnsi="Times New Roman"/>
        </w:rPr>
        <w:t xml:space="preserve"> </w:t>
      </w:r>
      <w:r w:rsidR="000A20FA">
        <w:rPr>
          <w:rFonts w:ascii="Times New Roman" w:hAnsi="Times New Roman"/>
        </w:rPr>
        <w:t>12.12</w:t>
      </w:r>
      <w:r w:rsidR="00F57C7F">
        <w:rPr>
          <w:rFonts w:ascii="Times New Roman" w:hAnsi="Times New Roman"/>
        </w:rPr>
        <w:t>.</w:t>
      </w:r>
      <w:r w:rsidR="009263F4">
        <w:rPr>
          <w:rFonts w:ascii="Times New Roman" w:hAnsi="Times New Roman"/>
        </w:rPr>
        <w:t>20</w:t>
      </w:r>
      <w:r w:rsidR="000A20FA">
        <w:rPr>
          <w:rFonts w:ascii="Times New Roman" w:hAnsi="Times New Roman"/>
        </w:rPr>
        <w:t>18</w:t>
      </w:r>
      <w:bookmarkStart w:id="0" w:name="_GoBack"/>
      <w:bookmarkEnd w:id="0"/>
      <w:r w:rsidR="00122E2E" w:rsidRPr="005D3839">
        <w:rPr>
          <w:rFonts w:ascii="Times New Roman" w:hAnsi="Times New Roman"/>
        </w:rPr>
        <w:t>.</w:t>
      </w:r>
      <w:r w:rsidR="003F4ED5" w:rsidRPr="005D3839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 xml:space="preserve">             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3A62BE" w:rsidRDefault="003F4ED5" w:rsidP="007D1CDF">
      <w:pPr>
        <w:pStyle w:val="TextBody"/>
        <w:jc w:val="both"/>
        <w:rPr>
          <w:rStyle w:val="StrongEmphasis"/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F57C7F" w:rsidRPr="005D3839" w:rsidRDefault="00F57C7F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DB3AC5">
        <w:rPr>
          <w:rFonts w:ascii="Times New Roman" w:hAnsi="Times New Roman"/>
        </w:rPr>
        <w:t xml:space="preserve"> </w:t>
      </w:r>
      <w:r w:rsidR="001B4766">
        <w:rPr>
          <w:rFonts w:ascii="Times New Roman" w:hAnsi="Times New Roman"/>
        </w:rPr>
        <w:t>11 de abril de 2022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7D2F2D" w:rsidRPr="005D3839" w:rsidRDefault="007D2F2D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DB3AC5" w:rsidRPr="00D022F6" w:rsidRDefault="003F4ED5" w:rsidP="00F57C7F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5D3839">
        <w:rPr>
          <w:rFonts w:ascii="Times New Roman" w:hAnsi="Times New Roman"/>
        </w:rPr>
        <w:br/>
      </w:r>
      <w:r w:rsidR="00DB3AC5">
        <w:rPr>
          <w:rFonts w:ascii="Times New Roman" w:hAnsi="Times New Roman" w:cs="Times New Roman"/>
          <w:b/>
          <w:bCs/>
        </w:rPr>
        <w:t>DOMINGOS SÁVIO BOABAID PARREIRA</w:t>
      </w:r>
    </w:p>
    <w:p w:rsidR="00DB3AC5" w:rsidRPr="005D3839" w:rsidRDefault="00DB3AC5" w:rsidP="00F57C7F">
      <w:pPr>
        <w:pStyle w:val="Corpodetexto"/>
        <w:tabs>
          <w:tab w:val="center" w:pos="4252"/>
          <w:tab w:val="left" w:pos="6849"/>
        </w:tabs>
        <w:spacing w:after="0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F1641B" w:rsidRPr="005D3839" w:rsidRDefault="00F1641B" w:rsidP="00F57C7F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bCs/>
        </w:rPr>
      </w:pP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893" w:rsidRDefault="004F2893">
      <w:pPr>
        <w:spacing w:after="0" w:line="240" w:lineRule="auto"/>
      </w:pPr>
      <w:r>
        <w:separator/>
      </w:r>
    </w:p>
  </w:endnote>
  <w:endnote w:type="continuationSeparator" w:id="0">
    <w:p w:rsidR="004F2893" w:rsidRDefault="004F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93" w:rsidRDefault="004F2893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893" w:rsidRDefault="004F2893">
      <w:pPr>
        <w:spacing w:after="0" w:line="240" w:lineRule="auto"/>
      </w:pPr>
      <w:r>
        <w:separator/>
      </w:r>
    </w:p>
  </w:footnote>
  <w:footnote w:type="continuationSeparator" w:id="0">
    <w:p w:rsidR="004F2893" w:rsidRDefault="004F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93" w:rsidRDefault="004F2893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BE"/>
    <w:rsid w:val="000A20FA"/>
    <w:rsid w:val="000D3A55"/>
    <w:rsid w:val="00105F1B"/>
    <w:rsid w:val="00114A1F"/>
    <w:rsid w:val="00122E2E"/>
    <w:rsid w:val="00182D17"/>
    <w:rsid w:val="001B4766"/>
    <w:rsid w:val="001C533A"/>
    <w:rsid w:val="001F2A1A"/>
    <w:rsid w:val="0020219D"/>
    <w:rsid w:val="00216D35"/>
    <w:rsid w:val="00225940"/>
    <w:rsid w:val="00262BA4"/>
    <w:rsid w:val="00266B07"/>
    <w:rsid w:val="002F00FD"/>
    <w:rsid w:val="00300DE6"/>
    <w:rsid w:val="00331711"/>
    <w:rsid w:val="0036222D"/>
    <w:rsid w:val="00387BC3"/>
    <w:rsid w:val="003A62BE"/>
    <w:rsid w:val="003F4ED5"/>
    <w:rsid w:val="004C5F7E"/>
    <w:rsid w:val="004F2893"/>
    <w:rsid w:val="004F5741"/>
    <w:rsid w:val="00531B90"/>
    <w:rsid w:val="00570B30"/>
    <w:rsid w:val="00571FFB"/>
    <w:rsid w:val="005C0204"/>
    <w:rsid w:val="005D3839"/>
    <w:rsid w:val="005E5392"/>
    <w:rsid w:val="00667368"/>
    <w:rsid w:val="006D331C"/>
    <w:rsid w:val="006E518F"/>
    <w:rsid w:val="006F02A2"/>
    <w:rsid w:val="006F3D97"/>
    <w:rsid w:val="006F6D91"/>
    <w:rsid w:val="007945F5"/>
    <w:rsid w:val="007D1CDF"/>
    <w:rsid w:val="007D2F2D"/>
    <w:rsid w:val="008B0603"/>
    <w:rsid w:val="008B49CF"/>
    <w:rsid w:val="009263F4"/>
    <w:rsid w:val="009A7F20"/>
    <w:rsid w:val="009C0664"/>
    <w:rsid w:val="00A30F22"/>
    <w:rsid w:val="00AC2304"/>
    <w:rsid w:val="00AC2D23"/>
    <w:rsid w:val="00B276C9"/>
    <w:rsid w:val="00B62D15"/>
    <w:rsid w:val="00BA5669"/>
    <w:rsid w:val="00BE1FB2"/>
    <w:rsid w:val="00C53617"/>
    <w:rsid w:val="00D5256C"/>
    <w:rsid w:val="00DB3AC5"/>
    <w:rsid w:val="00DB5233"/>
    <w:rsid w:val="00EC512A"/>
    <w:rsid w:val="00F1641B"/>
    <w:rsid w:val="00F57C7F"/>
    <w:rsid w:val="00F610CC"/>
    <w:rsid w:val="00F9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F4F54-E8EC-4153-8098-41677387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Cesar da Costa</dc:creator>
  <cp:lastModifiedBy>Ednéia de Melo Rodrigues Stringueta</cp:lastModifiedBy>
  <cp:revision>18</cp:revision>
  <cp:lastPrinted>2018-06-26T19:42:00Z</cp:lastPrinted>
  <dcterms:created xsi:type="dcterms:W3CDTF">2021-01-14T17:11:00Z</dcterms:created>
  <dcterms:modified xsi:type="dcterms:W3CDTF">2022-04-11T14:23:00Z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