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3E" w:rsidRDefault="0078013E"/>
    <w:tbl>
      <w:tblPr>
        <w:tblW w:w="8238" w:type="dxa"/>
        <w:jc w:val="center"/>
        <w:tblInd w:w="3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1E0" w:firstRow="1" w:lastRow="1" w:firstColumn="1" w:lastColumn="1" w:noHBand="0" w:noVBand="0"/>
      </w:tblPr>
      <w:tblGrid>
        <w:gridCol w:w="8238"/>
      </w:tblGrid>
      <w:tr w:rsidR="00971CC5" w:rsidRPr="006A48D2" w:rsidTr="00DB2D20">
        <w:trPr>
          <w:trHeight w:val="44"/>
          <w:jc w:val="center"/>
        </w:trPr>
        <w:tc>
          <w:tcPr>
            <w:tcW w:w="8238" w:type="dxa"/>
            <w:shd w:val="clear" w:color="auto" w:fill="BFBFBF" w:themeFill="background1" w:themeFillShade="BF"/>
          </w:tcPr>
          <w:p w:rsidR="00971CC5" w:rsidRPr="006A48D2" w:rsidRDefault="00971CC5" w:rsidP="00DB2D20">
            <w:pPr>
              <w:rPr>
                <w:rFonts w:ascii="Verdana" w:hAnsi="Verdana"/>
                <w:b/>
                <w:color w:val="000000"/>
                <w:sz w:val="18"/>
                <w:szCs w:val="16"/>
              </w:rPr>
            </w:pPr>
            <w:r w:rsidRPr="006A48D2">
              <w:rPr>
                <w:rFonts w:ascii="Verdana" w:hAnsi="Verdana" w:cs="Arial"/>
                <w:b/>
                <w:color w:val="000000"/>
                <w:sz w:val="18"/>
                <w:szCs w:val="16"/>
              </w:rPr>
              <w:t>RELAÇÃO DAS EMPRESAS PARA EDIÇÃO</w:t>
            </w:r>
            <w:r w:rsidR="00EE47BF">
              <w:rPr>
                <w:rFonts w:ascii="Verdana" w:hAnsi="Verdana" w:cs="Arial"/>
                <w:b/>
                <w:color w:val="000000"/>
                <w:sz w:val="18"/>
                <w:szCs w:val="16"/>
              </w:rPr>
              <w:t xml:space="preserve"> - </w:t>
            </w:r>
            <w:r w:rsidR="00DB2D20">
              <w:rPr>
                <w:rFonts w:ascii="Verdana" w:hAnsi="Verdana" w:cs="Arial"/>
                <w:b/>
                <w:color w:val="000000"/>
                <w:sz w:val="18"/>
                <w:szCs w:val="16"/>
              </w:rPr>
              <w:t>EDIÇÃO</w:t>
            </w:r>
            <w:r w:rsidRPr="006A48D2">
              <w:rPr>
                <w:rFonts w:ascii="Verdana" w:hAnsi="Verdana" w:cs="Arial"/>
                <w:b/>
                <w:color w:val="000000"/>
                <w:sz w:val="18"/>
                <w:szCs w:val="16"/>
              </w:rPr>
              <w:t xml:space="preserve"> – 201</w:t>
            </w:r>
            <w:r>
              <w:rPr>
                <w:rFonts w:ascii="Verdana" w:hAnsi="Verdana" w:cs="Arial"/>
                <w:b/>
                <w:color w:val="000000"/>
                <w:sz w:val="18"/>
                <w:szCs w:val="16"/>
              </w:rPr>
              <w:t>5</w:t>
            </w:r>
          </w:p>
        </w:tc>
      </w:tr>
    </w:tbl>
    <w:p w:rsidR="00971CC5" w:rsidRPr="00EE47BF" w:rsidRDefault="00971CC5">
      <w:pPr>
        <w:rPr>
          <w:sz w:val="8"/>
        </w:rPr>
      </w:pPr>
    </w:p>
    <w:tbl>
      <w:tblPr>
        <w:tblW w:w="91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8788"/>
      </w:tblGrid>
      <w:tr w:rsidR="006D41A3" w:rsidRPr="00122B53" w:rsidTr="00DB2D20">
        <w:trPr>
          <w:trHeight w:val="510"/>
          <w:jc w:val="center"/>
        </w:trPr>
        <w:tc>
          <w:tcPr>
            <w:tcW w:w="9100" w:type="dxa"/>
            <w:gridSpan w:val="2"/>
            <w:shd w:val="clear" w:color="auto" w:fill="D9D9D9" w:themeFill="background1" w:themeFillShade="D9"/>
            <w:noWrap/>
            <w:vAlign w:val="center"/>
          </w:tcPr>
          <w:p w:rsidR="006D41A3" w:rsidRPr="00122B53" w:rsidRDefault="006D41A3" w:rsidP="006D41A3">
            <w:pPr>
              <w:rPr>
                <w:rFonts w:ascii="Verdana" w:hAnsi="Verdana" w:cs="Arial"/>
                <w:b/>
                <w:sz w:val="18"/>
                <w:szCs w:val="16"/>
              </w:rPr>
            </w:pPr>
            <w:r w:rsidRPr="00122B53">
              <w:rPr>
                <w:rFonts w:ascii="Verdana" w:hAnsi="Verdana" w:cs="Arial"/>
                <w:b/>
                <w:sz w:val="18"/>
                <w:szCs w:val="16"/>
              </w:rPr>
              <w:t>DENOMINAÇÃO SOCIAL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Açofer</w:t>
            </w:r>
            <w:proofErr w:type="spellEnd"/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 Ind</w:t>
            </w:r>
            <w:bookmarkStart w:id="0" w:name="_GoBack"/>
            <w:bookmarkEnd w:id="0"/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ústria Comércio </w:t>
            </w: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Ltda</w:t>
            </w:r>
            <w:proofErr w:type="spell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MT Fomento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>Agência de Fomento do Estado de Mato grosso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proofErr w:type="gram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Agro Amazônia Produtos Agropecuários</w:t>
            </w:r>
            <w:proofErr w:type="gramEnd"/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C3349E">
              <w:rPr>
                <w:rFonts w:ascii="Verdana" w:hAnsi="Verdana" w:cs="Arial"/>
                <w:b/>
                <w:sz w:val="16"/>
                <w:szCs w:val="16"/>
              </w:rPr>
              <w:t>S/A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C3349E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proofErr w:type="gramStart"/>
            <w:r w:rsidRPr="00C3349E">
              <w:rPr>
                <w:rFonts w:ascii="Verdana" w:hAnsi="Verdana" w:cs="Arial"/>
                <w:b/>
                <w:sz w:val="16"/>
                <w:szCs w:val="16"/>
              </w:rPr>
              <w:t xml:space="preserve">Agro Amazônia Soluções Integradas </w:t>
            </w:r>
            <w:proofErr w:type="spellStart"/>
            <w:r w:rsidRPr="00C3349E">
              <w:rPr>
                <w:rFonts w:ascii="Verdana" w:hAnsi="Verdana" w:cs="Arial"/>
                <w:b/>
                <w:sz w:val="16"/>
                <w:szCs w:val="16"/>
              </w:rPr>
              <w:t>Ltda</w:t>
            </w:r>
            <w:proofErr w:type="spellEnd"/>
            <w:proofErr w:type="gram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AMAGGI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APROSOJA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>Associação dos Produtores de Soja de Mato Grosso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Associação das Primeiras Damas dos Municípios do Estado de Mato Grosso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BPW Cuiabá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>Associação de Mulheres de Negócios e Profissionais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Bimetal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Indústria Metalúrgica </w:t>
            </w: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Ltda</w:t>
            </w:r>
            <w:proofErr w:type="spell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CRC-MT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>Conselho Regional de Contabilidade do Estado de Mato Grosso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Data </w:t>
            </w: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Med</w:t>
            </w:r>
            <w:proofErr w:type="spellEnd"/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Ltda</w:t>
            </w:r>
            <w:proofErr w:type="spellEnd"/>
          </w:p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Medicina Diagnóstica </w:t>
            </w: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Doyon</w:t>
            </w:r>
            <w:proofErr w:type="spell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FAMATO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>Federação da Agricultura e Pecuária do Estado de Mato Grosso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Farmácia Nossa Senhora de Fátima </w:t>
            </w: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Ltda</w:t>
            </w:r>
            <w:proofErr w:type="spell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Fiagril</w:t>
            </w:r>
            <w:proofErr w:type="spellEnd"/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 Participações S/A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Grupo Cometa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Motos Mato Grosso </w:t>
            </w: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Ltda</w:t>
            </w:r>
            <w:proofErr w:type="spell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H. Print Reprografia e Automação de Escritórios </w:t>
            </w:r>
            <w:proofErr w:type="spellStart"/>
            <w:proofErr w:type="gram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Ltda</w:t>
            </w:r>
            <w:proofErr w:type="spellEnd"/>
            <w:proofErr w:type="gram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Hidrautec</w:t>
            </w:r>
            <w:proofErr w:type="spellEnd"/>
          </w:p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 xml:space="preserve">Nogueira </w:t>
            </w:r>
            <w:proofErr w:type="spellStart"/>
            <w:r w:rsidRPr="00122B53">
              <w:rPr>
                <w:rFonts w:ascii="Verdana" w:hAnsi="Verdana" w:cs="Arial"/>
                <w:sz w:val="16"/>
                <w:szCs w:val="16"/>
              </w:rPr>
              <w:t>Toniazzo</w:t>
            </w:r>
            <w:proofErr w:type="spellEnd"/>
            <w:r w:rsidRPr="00122B53">
              <w:rPr>
                <w:rFonts w:ascii="Verdana" w:hAnsi="Verdana" w:cs="Arial"/>
                <w:sz w:val="16"/>
                <w:szCs w:val="16"/>
              </w:rPr>
              <w:t xml:space="preserve"> &amp; Cia </w:t>
            </w:r>
            <w:proofErr w:type="spellStart"/>
            <w:r w:rsidRPr="00122B53">
              <w:rPr>
                <w:rFonts w:ascii="Verdana" w:hAnsi="Verdana" w:cs="Arial"/>
                <w:sz w:val="16"/>
                <w:szCs w:val="16"/>
              </w:rPr>
              <w:t>Ltda</w:t>
            </w:r>
            <w:proofErr w:type="spell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proofErr w:type="gram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HospitaL</w:t>
            </w:r>
            <w:proofErr w:type="spellEnd"/>
            <w:proofErr w:type="gramEnd"/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 Santa Rosa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 xml:space="preserve">Hospital de Medicina Especializada </w:t>
            </w:r>
            <w:proofErr w:type="spellStart"/>
            <w:r w:rsidRPr="00122B53">
              <w:rPr>
                <w:rFonts w:ascii="Verdana" w:hAnsi="Verdana" w:cs="Arial"/>
                <w:sz w:val="16"/>
                <w:szCs w:val="16"/>
              </w:rPr>
              <w:t>Ltda</w:t>
            </w:r>
            <w:proofErr w:type="spell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Instituto </w:t>
            </w: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Canopus</w:t>
            </w:r>
            <w:proofErr w:type="spell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Instituto Desportivo da Criança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IROMAT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>Instituto dos Rodoviários do Estado de Mato Grosso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Inviolavel</w:t>
            </w:r>
            <w:proofErr w:type="spellEnd"/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 Tangara </w:t>
            </w: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Ltda</w:t>
            </w:r>
            <w:proofErr w:type="spell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Minerva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Serviços de Contabilidade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Nascentes do Xingu Participações e Administração S.A.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O Boticário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 xml:space="preserve">Matos Comércio de Perfumes e Cosméticos </w:t>
            </w:r>
            <w:proofErr w:type="spellStart"/>
            <w:r w:rsidRPr="00122B53">
              <w:rPr>
                <w:rFonts w:ascii="Verdana" w:hAnsi="Verdana" w:cs="Arial"/>
                <w:sz w:val="16"/>
                <w:szCs w:val="16"/>
              </w:rPr>
              <w:t>Ltda</w:t>
            </w:r>
            <w:proofErr w:type="spell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Plastibras</w:t>
            </w:r>
            <w:proofErr w:type="spellEnd"/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 Indústria e Comércio </w:t>
            </w: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Ltda</w:t>
            </w:r>
            <w:proofErr w:type="spellEnd"/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proofErr w:type="gram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Refrigerantes Marajá</w:t>
            </w:r>
            <w:proofErr w:type="gramEnd"/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 S/A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Seleta Sociedade Caritativa e Humanitária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SENAC de MT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>Serviço Nacional de Aprendizagem Comercial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SENAI de MT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>Serviço Nacional de Aprendizagem Industrial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S</w:t>
            </w:r>
            <w:r w:rsidR="00A21FB9">
              <w:rPr>
                <w:rFonts w:ascii="Verdana" w:hAnsi="Verdana" w:cs="Arial"/>
                <w:b/>
                <w:sz w:val="16"/>
                <w:szCs w:val="16"/>
              </w:rPr>
              <w:t>ENAR</w:t>
            </w:r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 de MT</w:t>
            </w:r>
          </w:p>
          <w:p w:rsidR="00EE47BF" w:rsidRPr="00EE47BF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>Serviço Nacional de Aprendizagem Rural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SESC de MT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Verdana" w:hAnsi="Verdana" w:cs="Arial"/>
                <w:sz w:val="16"/>
                <w:szCs w:val="16"/>
              </w:rPr>
              <w:t>Serviço Social do Comércio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2B53">
              <w:rPr>
                <w:rFonts w:ascii="Arial" w:hAnsi="Arial" w:cs="Arial"/>
                <w:b/>
                <w:bCs/>
                <w:sz w:val="20"/>
                <w:szCs w:val="20"/>
              </w:rPr>
              <w:t>SESI de MT</w:t>
            </w:r>
          </w:p>
          <w:p w:rsidR="00EE47BF" w:rsidRPr="00122B53" w:rsidRDefault="00EE47BF" w:rsidP="006D41A3">
            <w:pPr>
              <w:rPr>
                <w:rFonts w:ascii="Verdana" w:hAnsi="Verdana" w:cs="Arial"/>
                <w:sz w:val="16"/>
                <w:szCs w:val="16"/>
              </w:rPr>
            </w:pPr>
            <w:r w:rsidRPr="00122B53">
              <w:rPr>
                <w:rFonts w:ascii="Arial" w:hAnsi="Arial" w:cs="Arial"/>
                <w:bCs/>
                <w:sz w:val="20"/>
                <w:szCs w:val="20"/>
              </w:rPr>
              <w:t>Serviço Social da Indústria de Mato Grosso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Default="00EE47BF" w:rsidP="006D41A3">
            <w:pPr>
              <w:pStyle w:val="Ttulo1"/>
              <w:spacing w:line="240" w:lineRule="auto"/>
              <w:rPr>
                <w:rFonts w:ascii="Verdana" w:hAnsi="Verdana"/>
                <w:color w:val="auto"/>
                <w:sz w:val="16"/>
                <w:szCs w:val="16"/>
                <w:lang w:val="pt-BR"/>
              </w:rPr>
            </w:pPr>
            <w:r w:rsidRPr="00122B53">
              <w:rPr>
                <w:rFonts w:ascii="Verdana" w:hAnsi="Verdana"/>
                <w:color w:val="auto"/>
                <w:sz w:val="16"/>
                <w:szCs w:val="16"/>
                <w:lang w:val="pt-BR"/>
              </w:rPr>
              <w:t>Unimed Cuiabá</w:t>
            </w:r>
          </w:p>
          <w:p w:rsidR="00EE47BF" w:rsidRPr="00122B53" w:rsidRDefault="00EE47BF" w:rsidP="006D41A3">
            <w:pPr>
              <w:pStyle w:val="Ttulo1"/>
              <w:spacing w:line="240" w:lineRule="auto"/>
              <w:rPr>
                <w:rFonts w:ascii="Verdana" w:hAnsi="Verdana"/>
                <w:color w:val="auto"/>
                <w:sz w:val="16"/>
                <w:szCs w:val="16"/>
                <w:lang w:val="pt-BR"/>
              </w:rPr>
            </w:pPr>
            <w:r w:rsidRPr="00122B53">
              <w:rPr>
                <w:rFonts w:ascii="Verdana" w:hAnsi="Verdana"/>
                <w:b w:val="0"/>
                <w:color w:val="auto"/>
                <w:sz w:val="16"/>
                <w:szCs w:val="16"/>
                <w:lang w:val="pt-BR"/>
              </w:rPr>
              <w:t>Cooperativa de Trabalho Médico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Unimed Vale do Sepotuba</w:t>
            </w:r>
          </w:p>
          <w:p w:rsidR="00EE47BF" w:rsidRPr="00122B53" w:rsidRDefault="00EE47BF" w:rsidP="006D41A3">
            <w:pPr>
              <w:rPr>
                <w:rFonts w:ascii="Verdana" w:hAnsi="Verdana"/>
                <w:sz w:val="16"/>
                <w:szCs w:val="16"/>
              </w:rPr>
            </w:pPr>
            <w:r w:rsidRPr="00122B53">
              <w:rPr>
                <w:rFonts w:ascii="Verdana" w:hAnsi="Verdana"/>
                <w:sz w:val="16"/>
                <w:szCs w:val="16"/>
              </w:rPr>
              <w:t>Cooperativa de Trabalho Médico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Usina </w:t>
            </w: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Barralcool</w:t>
            </w:r>
            <w:proofErr w:type="spellEnd"/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 S/A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Usinas Itamarati S/A</w:t>
            </w:r>
          </w:p>
        </w:tc>
      </w:tr>
      <w:tr w:rsidR="00EE47BF" w:rsidRPr="00122B53" w:rsidTr="00DB2D20">
        <w:trPr>
          <w:trHeight w:val="510"/>
          <w:jc w:val="center"/>
        </w:trPr>
        <w:tc>
          <w:tcPr>
            <w:tcW w:w="312" w:type="dxa"/>
            <w:noWrap/>
            <w:vAlign w:val="center"/>
          </w:tcPr>
          <w:p w:rsidR="00EE47BF" w:rsidRPr="00122B53" w:rsidRDefault="00EE47BF" w:rsidP="006D41A3">
            <w:pPr>
              <w:numPr>
                <w:ilvl w:val="0"/>
                <w:numId w:val="1"/>
              </w:numPr>
              <w:tabs>
                <w:tab w:val="left" w:pos="-10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noWrap/>
            <w:vAlign w:val="center"/>
          </w:tcPr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 xml:space="preserve">Vitória Régia Água Mineral </w:t>
            </w:r>
            <w:proofErr w:type="spellStart"/>
            <w:r w:rsidRPr="00122B53">
              <w:rPr>
                <w:rFonts w:ascii="Verdana" w:hAnsi="Verdana" w:cs="Arial"/>
                <w:b/>
                <w:sz w:val="16"/>
                <w:szCs w:val="16"/>
              </w:rPr>
              <w:t>Ltda</w:t>
            </w:r>
            <w:proofErr w:type="spellEnd"/>
          </w:p>
          <w:p w:rsidR="00EE47BF" w:rsidRPr="00122B53" w:rsidRDefault="00EE47BF" w:rsidP="006D41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22B53">
              <w:rPr>
                <w:rFonts w:ascii="Verdana" w:hAnsi="Verdana" w:cs="Arial"/>
                <w:b/>
                <w:sz w:val="16"/>
                <w:szCs w:val="16"/>
              </w:rPr>
              <w:t>Puríssima Água Mineral Natural</w:t>
            </w:r>
          </w:p>
        </w:tc>
      </w:tr>
    </w:tbl>
    <w:p w:rsidR="00971CC5" w:rsidRDefault="00971CC5"/>
    <w:sectPr w:rsidR="00971CC5" w:rsidSect="006D41A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D17C2"/>
    <w:multiLevelType w:val="hybridMultilevel"/>
    <w:tmpl w:val="3BE8963A"/>
    <w:lvl w:ilvl="0" w:tplc="68F8747C">
      <w:start w:val="1"/>
      <w:numFmt w:val="decimal"/>
      <w:lvlText w:val="%1"/>
      <w:lvlJc w:val="center"/>
      <w:pPr>
        <w:tabs>
          <w:tab w:val="num" w:pos="57"/>
        </w:tabs>
        <w:ind w:left="0" w:firstLine="5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1CC5"/>
    <w:rsid w:val="00122B53"/>
    <w:rsid w:val="00254318"/>
    <w:rsid w:val="00604F91"/>
    <w:rsid w:val="006D41A3"/>
    <w:rsid w:val="0078013E"/>
    <w:rsid w:val="008025B9"/>
    <w:rsid w:val="00971CC5"/>
    <w:rsid w:val="00A21FB9"/>
    <w:rsid w:val="00C3349E"/>
    <w:rsid w:val="00D13F6E"/>
    <w:rsid w:val="00DB2D20"/>
    <w:rsid w:val="00E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C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1CC5"/>
    <w:pPr>
      <w:keepNext/>
      <w:spacing w:line="480" w:lineRule="auto"/>
      <w:outlineLvl w:val="0"/>
    </w:pPr>
    <w:rPr>
      <w:rFonts w:ascii="Arial" w:hAnsi="Arial" w:cs="Arial"/>
      <w:b/>
      <w:color w:val="0000FF"/>
      <w:sz w:val="18"/>
      <w:szCs w:val="18"/>
      <w:lang w:val="en-US"/>
    </w:rPr>
  </w:style>
  <w:style w:type="paragraph" w:styleId="Ttulo2">
    <w:name w:val="heading 2"/>
    <w:basedOn w:val="Normal"/>
    <w:next w:val="Normal"/>
    <w:link w:val="Ttulo2Char"/>
    <w:qFormat/>
    <w:rsid w:val="00971CC5"/>
    <w:pPr>
      <w:keepNext/>
      <w:jc w:val="center"/>
      <w:outlineLvl w:val="1"/>
    </w:pPr>
    <w:rPr>
      <w:rFonts w:ascii="Verdana" w:hAnsi="Verdana" w:cs="Arial"/>
      <w:b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1CC5"/>
    <w:rPr>
      <w:rFonts w:ascii="Arial" w:eastAsia="Times New Roman" w:hAnsi="Arial" w:cs="Arial"/>
      <w:b/>
      <w:color w:val="0000FF"/>
      <w:sz w:val="18"/>
      <w:szCs w:val="18"/>
      <w:lang w:val="en-US" w:eastAsia="pt-BR"/>
    </w:rPr>
  </w:style>
  <w:style w:type="character" w:customStyle="1" w:styleId="Ttulo2Char">
    <w:name w:val="Título 2 Char"/>
    <w:basedOn w:val="Fontepargpadro"/>
    <w:link w:val="Ttulo2"/>
    <w:rsid w:val="00971CC5"/>
    <w:rPr>
      <w:rFonts w:ascii="Verdana" w:eastAsia="Times New Roman" w:hAnsi="Verdana" w:cs="Arial"/>
      <w:b/>
      <w:color w:val="FF0000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5514</dc:creator>
  <cp:lastModifiedBy>Washington Braga Costa</cp:lastModifiedBy>
  <cp:revision>7</cp:revision>
  <dcterms:created xsi:type="dcterms:W3CDTF">2015-10-05T20:03:00Z</dcterms:created>
  <dcterms:modified xsi:type="dcterms:W3CDTF">2017-05-22T21:16:00Z</dcterms:modified>
</cp:coreProperties>
</file>