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szCs w:val="20"/>
        </w:rPr>
      </w:pPr>
      <w:r>
        <w:rPr>
          <w:b/>
          <w:sz w:val="32"/>
          <w:szCs w:val="20"/>
        </w:rPr>
        <w:t>MEMORIAL DESCRITIVO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rFonts w:ascii="Arial" w:hAnsi="Arial" w:eastAsia="Arial" w:cs="Arial"/>
          <w:szCs w:val="20"/>
        </w:rPr>
      </w:pPr>
      <w:r>
        <w:rPr>
          <w:szCs w:val="20"/>
        </w:rPr>
        <w:tab/>
        <w:t xml:space="preserve">Memorial descritivo de um lote para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construção</w:t>
      </w:r>
      <w:r>
        <w:rPr>
          <w:szCs w:val="20"/>
        </w:rPr>
        <w:t xml:space="preserve"> com 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pt-BR" w:eastAsia="pt-BR" w:bidi="ar-SA"/>
        </w:rPr>
        <w:t>24.009,90</w:t>
      </w:r>
      <w:r>
        <w:rPr>
          <w:b/>
          <w:szCs w:val="20"/>
        </w:rPr>
        <w:t xml:space="preserve"> m²</w:t>
      </w:r>
      <w:r>
        <w:rPr>
          <w:szCs w:val="20"/>
        </w:rPr>
        <w:t xml:space="preserve">, formado por parte da matrícula nº 3.164, localizada nas imediações do bairro Alfredo de Castro </w:t>
      </w:r>
      <w:r>
        <w:rPr>
          <w:szCs w:val="20"/>
        </w:rPr>
        <w:t>III</w:t>
      </w:r>
      <w:r>
        <w:rPr>
          <w:szCs w:val="20"/>
        </w:rPr>
        <w:t>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rFonts w:ascii="Arial" w:hAnsi="Arial" w:eastAsia="Arial" w:cs="Arial"/>
          <w:szCs w:val="20"/>
        </w:rPr>
      </w:pPr>
      <w:r>
        <w:rPr>
          <w:b/>
          <w:sz w:val="32"/>
          <w:szCs w:val="20"/>
        </w:rPr>
        <w:t>DESCRIÇÃO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firstLine="1134"/>
        <w:jc w:val="both"/>
        <w:textAlignment w:val="baseline"/>
        <w:rPr>
          <w:rFonts w:eastAsia="Calibri"/>
          <w:lang w:eastAsia="en-US"/>
        </w:rPr>
      </w:pPr>
      <w:r>
        <w:rPr>
          <w:sz w:val="22"/>
          <w:szCs w:val="22"/>
          <w:lang w:eastAsia="en-US"/>
        </w:rPr>
        <w:tab/>
      </w:r>
    </w:p>
    <w:p>
      <w:pPr>
        <w:pStyle w:val="Normal"/>
        <w:ind w:firstLine="720"/>
        <w:jc w:val="both"/>
        <w:rPr>
          <w:szCs w:val="20"/>
        </w:rPr>
      </w:pPr>
      <w:r>
        <w:rPr>
          <w:szCs w:val="20"/>
        </w:rPr>
        <w:t xml:space="preserve">A referida Área está Geo-referenciada no Sistema Geodésico Brasileiro, com coordenadas Plano Retangulares Relativas Sistema </w:t>
      </w:r>
      <w:r>
        <w:rPr>
          <w:b/>
          <w:szCs w:val="20"/>
        </w:rPr>
        <w:t>U T M</w:t>
      </w:r>
      <w:r>
        <w:rPr>
          <w:szCs w:val="20"/>
        </w:rPr>
        <w:t xml:space="preserve"> - Datum </w:t>
      </w:r>
      <w:r>
        <w:rPr>
          <w:b/>
          <w:szCs w:val="20"/>
        </w:rPr>
        <w:t>SIRGAS2000</w:t>
      </w:r>
      <w:r>
        <w:rPr>
          <w:szCs w:val="20"/>
        </w:rPr>
        <w:t xml:space="preserve">, referentes ao meridiano central </w:t>
      </w:r>
      <w:r>
        <w:rPr>
          <w:b/>
          <w:szCs w:val="20"/>
        </w:rPr>
        <w:t xml:space="preserve">57°00' </w:t>
      </w:r>
      <w:r>
        <w:rPr>
          <w:szCs w:val="20"/>
        </w:rPr>
        <w:t xml:space="preserve">cuja descrição se inicia no vértice </w:t>
      </w:r>
      <w:r>
        <w:rPr>
          <w:b/>
          <w:color w:val="000000"/>
          <w:szCs w:val="20"/>
        </w:rPr>
        <w:t xml:space="preserve">1 </w:t>
      </w:r>
      <w:r>
        <w:rPr>
          <w:color w:val="000000"/>
          <w:szCs w:val="20"/>
        </w:rPr>
        <w:t>de coordenada</w:t>
      </w:r>
      <w:r>
        <w:rPr>
          <w:b/>
          <w:szCs w:val="20"/>
        </w:rPr>
        <w:t xml:space="preserve"> Este (X) 761.9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pt-BR" w:eastAsia="pt-BR" w:bidi="ar-SA"/>
        </w:rPr>
        <w:t>3</w:t>
      </w:r>
      <w:r>
        <w:rPr>
          <w:b/>
          <w:szCs w:val="20"/>
        </w:rPr>
        <w:t>0,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pt-BR" w:eastAsia="pt-BR" w:bidi="ar-SA"/>
        </w:rPr>
        <w:t>448</w:t>
      </w:r>
      <w:r>
        <w:rPr>
          <w:szCs w:val="20"/>
        </w:rPr>
        <w:t xml:space="preserve"> m e </w:t>
      </w:r>
      <w:r>
        <w:rPr>
          <w:b/>
          <w:szCs w:val="20"/>
        </w:rPr>
        <w:t>Norte (Y) 8.178.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pt-BR" w:eastAsia="pt-BR" w:bidi="ar-SA"/>
        </w:rPr>
        <w:t>496</w:t>
      </w:r>
      <w:r>
        <w:rPr>
          <w:b/>
          <w:szCs w:val="20"/>
        </w:rPr>
        <w:t>,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pt-BR" w:eastAsia="pt-BR" w:bidi="ar-SA"/>
        </w:rPr>
        <w:t>632</w:t>
      </w:r>
      <w:r>
        <w:rPr>
          <w:szCs w:val="20"/>
        </w:rPr>
        <w:t xml:space="preserve"> m, assinalado em planta anexa como segue:</w:t>
      </w:r>
    </w:p>
    <w:p>
      <w:pPr>
        <w:pStyle w:val="Normal"/>
        <w:ind w:firstLine="720"/>
        <w:rPr>
          <w:szCs w:val="20"/>
        </w:rPr>
      </w:pPr>
      <w:r>
        <w:rPr>
          <w:szCs w:val="20"/>
        </w:rPr>
      </w:r>
    </w:p>
    <w:p>
      <w:pPr>
        <w:pStyle w:val="Normal"/>
        <w:ind w:firstLine="720"/>
        <w:jc w:val="both"/>
        <w:rPr>
          <w:szCs w:val="20"/>
        </w:rPr>
      </w:pPr>
      <w:r>
        <w:rPr>
          <w:szCs w:val="20"/>
        </w:rPr>
        <w:t xml:space="preserve">Do vértice </w:t>
      </w:r>
      <w:r>
        <w:rPr>
          <w:b/>
          <w:szCs w:val="20"/>
        </w:rPr>
        <w:t xml:space="preserve">1 </w:t>
      </w:r>
      <w:r>
        <w:rPr>
          <w:szCs w:val="20"/>
        </w:rPr>
        <w:t xml:space="preserve">segue confrontando com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a Rua O e a Rua 10,</w:t>
      </w:r>
      <w:r>
        <w:rPr>
          <w:szCs w:val="20"/>
        </w:rPr>
        <w:t xml:space="preserve"> até o vértice</w:t>
      </w:r>
      <w:r>
        <w:rPr>
          <w:b/>
          <w:szCs w:val="20"/>
        </w:rPr>
        <w:t xml:space="preserve"> 2</w:t>
      </w:r>
      <w:r>
        <w:rPr>
          <w:szCs w:val="20"/>
        </w:rPr>
        <w:t xml:space="preserve">, de coordenada </w:t>
      </w:r>
      <w:r>
        <w:rPr>
          <w:b/>
          <w:bCs/>
          <w:szCs w:val="20"/>
        </w:rPr>
        <w:t>E= 7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61</w:t>
      </w:r>
      <w:r>
        <w:rPr>
          <w:b/>
          <w:bCs/>
          <w:szCs w:val="20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933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158</w:t>
      </w:r>
      <w:r>
        <w:rPr>
          <w:b/>
          <w:bCs/>
          <w:color w:val="auto"/>
          <w:szCs w:val="20"/>
        </w:rPr>
        <w:t xml:space="preserve"> m e N= 8.178.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495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768</w:t>
      </w:r>
      <w:r>
        <w:rPr>
          <w:b/>
          <w:bCs/>
          <w:color w:val="auto"/>
          <w:szCs w:val="20"/>
        </w:rPr>
        <w:t xml:space="preserve"> m,</w:t>
      </w:r>
      <w:r>
        <w:rPr>
          <w:color w:val="auto"/>
          <w:szCs w:val="20"/>
        </w:rPr>
        <w:t xml:space="preserve"> no azimute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17</w:t>
      </w:r>
      <w:r>
        <w:rPr>
          <w:color w:val="auto"/>
          <w:szCs w:val="20"/>
        </w:rPr>
        <w:t>°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40</w:t>
      </w:r>
      <w:r>
        <w:rPr>
          <w:color w:val="auto"/>
          <w:szCs w:val="20"/>
        </w:rPr>
        <w:t>'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38</w:t>
      </w:r>
      <w:r>
        <w:rPr>
          <w:color w:val="auto"/>
          <w:szCs w:val="20"/>
        </w:rPr>
        <w:t xml:space="preserve">", na extensão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2,84</w:t>
      </w:r>
      <w:r>
        <w:rPr>
          <w:color w:val="auto"/>
          <w:szCs w:val="20"/>
        </w:rPr>
        <w:t xml:space="preserve"> m; Do vértice </w:t>
      </w:r>
      <w:r>
        <w:rPr>
          <w:b/>
          <w:color w:val="auto"/>
          <w:szCs w:val="20"/>
        </w:rPr>
        <w:t xml:space="preserve">2 </w:t>
      </w:r>
      <w:r>
        <w:rPr>
          <w:color w:val="auto"/>
          <w:szCs w:val="20"/>
        </w:rPr>
        <w:t xml:space="preserve">segue confrontando com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a Rua 10,</w:t>
      </w:r>
      <w:r>
        <w:rPr>
          <w:color w:val="auto"/>
          <w:szCs w:val="20"/>
        </w:rPr>
        <w:t xml:space="preserve"> até o vértice</w:t>
      </w:r>
      <w:r>
        <w:rPr>
          <w:b/>
          <w:color w:val="auto"/>
          <w:szCs w:val="20"/>
        </w:rPr>
        <w:t xml:space="preserve"> 3</w:t>
      </w:r>
      <w:r>
        <w:rPr>
          <w:color w:val="auto"/>
          <w:szCs w:val="20"/>
        </w:rPr>
        <w:t xml:space="preserve">, de coordenada </w:t>
      </w:r>
      <w:r>
        <w:rPr>
          <w:b/>
          <w:bCs/>
          <w:color w:val="auto"/>
          <w:szCs w:val="20"/>
        </w:rPr>
        <w:t>E= 762.02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1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912</w:t>
      </w:r>
      <w:r>
        <w:rPr>
          <w:b/>
          <w:bCs/>
          <w:color w:val="auto"/>
          <w:szCs w:val="20"/>
        </w:rPr>
        <w:t xml:space="preserve"> m e N= 8.178.3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26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309</w:t>
      </w:r>
      <w:r>
        <w:rPr>
          <w:b/>
          <w:bCs/>
          <w:color w:val="auto"/>
          <w:szCs w:val="20"/>
        </w:rPr>
        <w:t xml:space="preserve"> m,</w:t>
      </w:r>
      <w:r>
        <w:rPr>
          <w:color w:val="auto"/>
          <w:szCs w:val="20"/>
        </w:rPr>
        <w:t xml:space="preserve"> no azimute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62</w:t>
      </w:r>
      <w:r>
        <w:rPr>
          <w:color w:val="auto"/>
          <w:szCs w:val="20"/>
        </w:rPr>
        <w:t>°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21</w:t>
      </w:r>
      <w:r>
        <w:rPr>
          <w:color w:val="auto"/>
          <w:szCs w:val="20"/>
        </w:rPr>
        <w:t>'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24</w:t>
      </w:r>
      <w:r>
        <w:rPr>
          <w:color w:val="auto"/>
          <w:szCs w:val="20"/>
        </w:rPr>
        <w:t xml:space="preserve">", na extensão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191,29</w:t>
      </w:r>
      <w:r>
        <w:rPr>
          <w:color w:val="auto"/>
          <w:szCs w:val="20"/>
        </w:rPr>
        <w:t xml:space="preserve"> m; Do vértice </w:t>
      </w:r>
      <w:r>
        <w:rPr>
          <w:b/>
          <w:color w:val="auto"/>
          <w:szCs w:val="20"/>
        </w:rPr>
        <w:t>3</w:t>
      </w:r>
      <w:r>
        <w:rPr>
          <w:color w:val="auto"/>
          <w:szCs w:val="20"/>
        </w:rPr>
        <w:t xml:space="preserve"> segue confrontando com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a Rua 10 e a Rua 04,</w:t>
      </w:r>
      <w:r>
        <w:rPr>
          <w:color w:val="auto"/>
          <w:szCs w:val="20"/>
        </w:rPr>
        <w:t xml:space="preserve"> até o vértice</w:t>
      </w:r>
      <w:r>
        <w:rPr>
          <w:b/>
          <w:color w:val="auto"/>
          <w:szCs w:val="20"/>
        </w:rPr>
        <w:t xml:space="preserve"> 4</w:t>
      </w:r>
      <w:r>
        <w:rPr>
          <w:color w:val="auto"/>
          <w:szCs w:val="20"/>
        </w:rPr>
        <w:t xml:space="preserve">, de coordenada </w:t>
      </w:r>
      <w:r>
        <w:rPr>
          <w:b/>
          <w:bCs/>
          <w:color w:val="auto"/>
          <w:szCs w:val="20"/>
        </w:rPr>
        <w:t>E= 76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2</w:t>
      </w:r>
      <w:r>
        <w:rPr>
          <w:b/>
          <w:bCs/>
          <w:color w:val="auto"/>
          <w:szCs w:val="20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021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069</w:t>
      </w:r>
      <w:r>
        <w:rPr>
          <w:b/>
          <w:bCs/>
          <w:color w:val="auto"/>
          <w:szCs w:val="20"/>
        </w:rPr>
        <w:t xml:space="preserve"> m e N= 8.178.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323</w:t>
      </w:r>
      <w:r>
        <w:rPr>
          <w:b/>
          <w:bCs/>
          <w:color w:val="auto"/>
          <w:szCs w:val="20"/>
        </w:rPr>
        <w:t>,6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10</w:t>
      </w:r>
      <w:r>
        <w:rPr>
          <w:b/>
          <w:bCs/>
          <w:color w:val="auto"/>
          <w:szCs w:val="20"/>
        </w:rPr>
        <w:t xml:space="preserve"> m,</w:t>
      </w:r>
      <w:r>
        <w:rPr>
          <w:color w:val="auto"/>
          <w:szCs w:val="20"/>
        </w:rPr>
        <w:t xml:space="preserve"> no azimute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107</w:t>
      </w:r>
      <w:r>
        <w:rPr>
          <w:color w:val="auto"/>
          <w:szCs w:val="20"/>
        </w:rPr>
        <w:t>°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21</w:t>
      </w:r>
      <w:r>
        <w:rPr>
          <w:color w:val="auto"/>
          <w:szCs w:val="20"/>
        </w:rPr>
        <w:t>'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24</w:t>
      </w:r>
      <w:r>
        <w:rPr>
          <w:color w:val="auto"/>
          <w:szCs w:val="20"/>
        </w:rPr>
        <w:t xml:space="preserve">", na extensão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2,83</w:t>
      </w:r>
      <w:r>
        <w:rPr>
          <w:color w:val="auto"/>
          <w:szCs w:val="20"/>
        </w:rPr>
        <w:t xml:space="preserve"> m; Do vértice </w:t>
      </w:r>
      <w:r>
        <w:rPr>
          <w:b/>
          <w:color w:val="auto"/>
          <w:szCs w:val="20"/>
        </w:rPr>
        <w:t xml:space="preserve">4 </w:t>
      </w:r>
      <w:r>
        <w:rPr>
          <w:color w:val="auto"/>
          <w:szCs w:val="20"/>
        </w:rPr>
        <w:t xml:space="preserve">segue confrontando com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a Rua 04,</w:t>
      </w:r>
      <w:r>
        <w:rPr>
          <w:color w:val="auto"/>
          <w:szCs w:val="20"/>
        </w:rPr>
        <w:t xml:space="preserve"> até o vértice</w:t>
      </w:r>
      <w:r>
        <w:rPr>
          <w:b/>
          <w:color w:val="auto"/>
          <w:szCs w:val="20"/>
        </w:rPr>
        <w:t xml:space="preserve"> 5</w:t>
      </w:r>
      <w:r>
        <w:rPr>
          <w:color w:val="auto"/>
          <w:szCs w:val="20"/>
        </w:rPr>
        <w:t xml:space="preserve">, de coordenada </w:t>
      </w:r>
      <w:r>
        <w:rPr>
          <w:b/>
          <w:bCs/>
          <w:color w:val="auto"/>
          <w:szCs w:val="20"/>
        </w:rPr>
        <w:t>E= 761.9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62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680</w:t>
      </w:r>
      <w:r>
        <w:rPr>
          <w:b/>
          <w:bCs/>
          <w:color w:val="auto"/>
          <w:szCs w:val="20"/>
        </w:rPr>
        <w:t xml:space="preserve"> m e N= 8.178.2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93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028</w:t>
      </w:r>
      <w:r>
        <w:rPr>
          <w:b/>
          <w:bCs/>
          <w:color w:val="auto"/>
          <w:szCs w:val="20"/>
        </w:rPr>
        <w:t xml:space="preserve"> m,</w:t>
      </w:r>
      <w:r>
        <w:rPr>
          <w:color w:val="auto"/>
          <w:szCs w:val="20"/>
        </w:rPr>
        <w:t xml:space="preserve"> no azimute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152</w:t>
      </w:r>
      <w:r>
        <w:rPr>
          <w:color w:val="auto"/>
          <w:szCs w:val="20"/>
        </w:rPr>
        <w:t>°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21</w:t>
      </w:r>
      <w:r>
        <w:rPr>
          <w:color w:val="auto"/>
          <w:szCs w:val="20"/>
        </w:rPr>
        <w:t>'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24</w:t>
      </w:r>
      <w:r>
        <w:rPr>
          <w:color w:val="auto"/>
          <w:szCs w:val="20"/>
        </w:rPr>
        <w:t xml:space="preserve">", na extensão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65,91</w:t>
      </w:r>
      <w:r>
        <w:rPr>
          <w:color w:val="auto"/>
          <w:szCs w:val="20"/>
        </w:rPr>
        <w:t xml:space="preserve"> m; Do vértice </w:t>
      </w:r>
      <w:r>
        <w:rPr>
          <w:b/>
          <w:color w:val="auto"/>
          <w:szCs w:val="20"/>
        </w:rPr>
        <w:t xml:space="preserve">5 </w:t>
      </w:r>
      <w:r>
        <w:rPr>
          <w:color w:val="auto"/>
          <w:szCs w:val="20"/>
        </w:rPr>
        <w:t xml:space="preserve">segue confrontando com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a Rua 04,</w:t>
      </w:r>
      <w:r>
        <w:rPr>
          <w:color w:val="auto"/>
          <w:szCs w:val="20"/>
        </w:rPr>
        <w:t xml:space="preserve"> até o vértice</w:t>
      </w:r>
      <w:r>
        <w:rPr>
          <w:b/>
          <w:color w:val="auto"/>
          <w:szCs w:val="20"/>
        </w:rPr>
        <w:t xml:space="preserve"> 6</w:t>
      </w:r>
      <w:r>
        <w:rPr>
          <w:color w:val="auto"/>
          <w:szCs w:val="20"/>
        </w:rPr>
        <w:t xml:space="preserve">, de coordenada </w:t>
      </w:r>
      <w:r>
        <w:rPr>
          <w:b/>
          <w:bCs/>
          <w:color w:val="auto"/>
          <w:szCs w:val="20"/>
        </w:rPr>
        <w:t>E= 761.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937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490</w:t>
      </w:r>
      <w:r>
        <w:rPr>
          <w:b/>
          <w:bCs/>
          <w:color w:val="auto"/>
          <w:szCs w:val="20"/>
        </w:rPr>
        <w:t xml:space="preserve"> m e N= 8.178.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284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465</w:t>
      </w:r>
      <w:r>
        <w:rPr>
          <w:b/>
          <w:bCs/>
          <w:color w:val="auto"/>
          <w:szCs w:val="20"/>
        </w:rPr>
        <w:t xml:space="preserve"> m,</w:t>
      </w:r>
      <w:r>
        <w:rPr>
          <w:color w:val="auto"/>
          <w:szCs w:val="20"/>
        </w:rPr>
        <w:t xml:space="preserve"> no azimute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161</w:t>
      </w:r>
      <w:r>
        <w:rPr>
          <w:color w:val="auto"/>
          <w:szCs w:val="20"/>
        </w:rPr>
        <w:t>°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15</w:t>
      </w:r>
      <w:r>
        <w:rPr>
          <w:color w:val="auto"/>
          <w:szCs w:val="20"/>
        </w:rPr>
        <w:t>'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3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5</w:t>
      </w:r>
      <w:r>
        <w:rPr>
          <w:color w:val="auto"/>
          <w:szCs w:val="20"/>
        </w:rPr>
        <w:t xml:space="preserve">", na extensão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26,59</w:t>
      </w:r>
      <w:r>
        <w:rPr>
          <w:color w:val="auto"/>
          <w:szCs w:val="20"/>
        </w:rPr>
        <w:t xml:space="preserve"> m; Do vértice 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pt-BR" w:eastAsia="pt-BR" w:bidi="ar-SA"/>
        </w:rPr>
        <w:t>6</w:t>
      </w:r>
      <w:r>
        <w:rPr>
          <w:color w:val="auto"/>
          <w:szCs w:val="20"/>
        </w:rPr>
        <w:t xml:space="preserve"> segue confrontando com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a Área de Servidão,</w:t>
      </w:r>
      <w:r>
        <w:rPr>
          <w:color w:val="auto"/>
          <w:szCs w:val="20"/>
        </w:rPr>
        <w:t xml:space="preserve"> até o vértice</w:t>
      </w:r>
      <w:r>
        <w:rPr>
          <w:b/>
          <w:color w:val="auto"/>
          <w:szCs w:val="20"/>
        </w:rPr>
        <w:t xml:space="preserve"> </w:t>
      </w:r>
      <w:r>
        <w:rPr>
          <w:b/>
          <w:bCs/>
          <w:color w:val="auto"/>
          <w:szCs w:val="20"/>
        </w:rPr>
        <w:t>7,</w:t>
      </w:r>
      <w:r>
        <w:rPr>
          <w:color w:val="auto"/>
          <w:szCs w:val="20"/>
        </w:rPr>
        <w:t xml:space="preserve"> de coordenada </w:t>
      </w:r>
      <w:r>
        <w:rPr>
          <w:b/>
          <w:bCs/>
          <w:color w:val="auto"/>
          <w:szCs w:val="20"/>
        </w:rPr>
        <w:t>E= 761.8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69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171</w:t>
      </w:r>
      <w:r>
        <w:rPr>
          <w:b/>
          <w:bCs/>
          <w:color w:val="auto"/>
          <w:szCs w:val="20"/>
        </w:rPr>
        <w:t xml:space="preserve"> m e N= 8.178.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334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198</w:t>
      </w:r>
      <w:r>
        <w:rPr>
          <w:b/>
          <w:bCs/>
          <w:color w:val="auto"/>
          <w:szCs w:val="20"/>
        </w:rPr>
        <w:t xml:space="preserve"> m</w:t>
      </w:r>
      <w:r>
        <w:rPr>
          <w:color w:val="auto"/>
          <w:szCs w:val="20"/>
        </w:rPr>
        <w:t xml:space="preserve">, no azimute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216</w:t>
      </w:r>
      <w:r>
        <w:rPr>
          <w:color w:val="auto"/>
          <w:szCs w:val="20"/>
        </w:rPr>
        <w:t>°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02</w:t>
      </w:r>
      <w:r>
        <w:rPr>
          <w:color w:val="auto"/>
          <w:szCs w:val="20"/>
        </w:rPr>
        <w:t>'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09</w:t>
      </w:r>
      <w:r>
        <w:rPr>
          <w:color w:val="auto"/>
          <w:szCs w:val="20"/>
        </w:rPr>
        <w:t xml:space="preserve">", na extensão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84,39</w:t>
      </w:r>
      <w:r>
        <w:rPr>
          <w:color w:val="auto"/>
          <w:szCs w:val="20"/>
        </w:rPr>
        <w:t xml:space="preserve"> m; Do vértice </w:t>
      </w:r>
      <w:r>
        <w:rPr>
          <w:b/>
          <w:color w:val="auto"/>
          <w:szCs w:val="20"/>
        </w:rPr>
        <w:t xml:space="preserve">7 </w:t>
      </w:r>
      <w:r>
        <w:rPr>
          <w:color w:val="auto"/>
          <w:szCs w:val="20"/>
        </w:rPr>
        <w:t xml:space="preserve">segue confrontando com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a Rua 32,</w:t>
      </w:r>
      <w:r>
        <w:rPr>
          <w:color w:val="auto"/>
          <w:szCs w:val="20"/>
        </w:rPr>
        <w:t xml:space="preserve"> até o vértice</w:t>
      </w:r>
      <w:r>
        <w:rPr>
          <w:b/>
          <w:color w:val="auto"/>
          <w:szCs w:val="20"/>
        </w:rPr>
        <w:t xml:space="preserve"> 8</w:t>
      </w:r>
      <w:r>
        <w:rPr>
          <w:color w:val="auto"/>
          <w:szCs w:val="20"/>
        </w:rPr>
        <w:t xml:space="preserve">, de coordenada </w:t>
      </w:r>
      <w:r>
        <w:rPr>
          <w:b/>
          <w:bCs/>
          <w:color w:val="auto"/>
          <w:szCs w:val="20"/>
        </w:rPr>
        <w:t>E= 761.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818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207</w:t>
      </w:r>
      <w:r>
        <w:rPr>
          <w:b/>
          <w:bCs/>
          <w:color w:val="auto"/>
          <w:szCs w:val="20"/>
        </w:rPr>
        <w:t xml:space="preserve"> m e N= 8.178.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437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170</w:t>
      </w:r>
      <w:r>
        <w:rPr>
          <w:b/>
          <w:bCs/>
          <w:color w:val="auto"/>
          <w:szCs w:val="20"/>
        </w:rPr>
        <w:t xml:space="preserve"> m,</w:t>
      </w:r>
      <w:r>
        <w:rPr>
          <w:color w:val="auto"/>
          <w:szCs w:val="20"/>
        </w:rPr>
        <w:t xml:space="preserve"> no azimute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243</w:t>
      </w:r>
      <w:r>
        <w:rPr>
          <w:color w:val="auto"/>
          <w:szCs w:val="20"/>
        </w:rPr>
        <w:t>°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3</w:t>
      </w:r>
      <w:r>
        <w:rPr>
          <w:color w:val="auto"/>
          <w:szCs w:val="20"/>
        </w:rPr>
        <w:t>8'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47</w:t>
      </w:r>
      <w:r>
        <w:rPr>
          <w:color w:val="auto"/>
          <w:szCs w:val="20"/>
        </w:rPr>
        <w:t>", na extensão de 1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15</w:t>
      </w:r>
      <w:r>
        <w:rPr>
          <w:color w:val="auto"/>
          <w:szCs w:val="20"/>
        </w:rPr>
        <w:t>,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00</w:t>
      </w:r>
      <w:r>
        <w:rPr>
          <w:color w:val="auto"/>
          <w:szCs w:val="20"/>
        </w:rPr>
        <w:t xml:space="preserve"> m; Do vértice 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pt-BR" w:eastAsia="pt-BR" w:bidi="ar-SA"/>
        </w:rPr>
        <w:t>8</w:t>
      </w:r>
      <w:r>
        <w:rPr>
          <w:b/>
          <w:color w:val="auto"/>
          <w:szCs w:val="20"/>
        </w:rPr>
        <w:t xml:space="preserve"> </w:t>
      </w:r>
      <w:r>
        <w:rPr>
          <w:color w:val="auto"/>
          <w:szCs w:val="20"/>
        </w:rPr>
        <w:t xml:space="preserve">segue confrontando com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a Rua 32 e a Rua O,</w:t>
      </w:r>
      <w:r>
        <w:rPr>
          <w:color w:val="auto"/>
          <w:szCs w:val="20"/>
        </w:rPr>
        <w:t xml:space="preserve"> até o vértice</w:t>
      </w:r>
      <w:r>
        <w:rPr>
          <w:b/>
          <w:color w:val="auto"/>
          <w:szCs w:val="20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pt-BR" w:eastAsia="pt-BR" w:bidi="ar-SA"/>
        </w:rPr>
        <w:t>9</w:t>
      </w:r>
      <w:r>
        <w:rPr>
          <w:color w:val="auto"/>
          <w:szCs w:val="20"/>
        </w:rPr>
        <w:t xml:space="preserve">, de coordenada </w:t>
      </w:r>
      <w:r>
        <w:rPr>
          <w:b/>
          <w:bCs/>
          <w:color w:val="auto"/>
          <w:szCs w:val="20"/>
        </w:rPr>
        <w:t>E= 761.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819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109</w:t>
      </w:r>
      <w:r>
        <w:rPr>
          <w:b/>
          <w:bCs/>
          <w:color w:val="auto"/>
          <w:szCs w:val="20"/>
        </w:rPr>
        <w:t xml:space="preserve"> m e N= 8.178.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439</w:t>
      </w:r>
      <w:r>
        <w:rPr>
          <w:b/>
          <w:bCs/>
          <w:color w:val="auto"/>
          <w:szCs w:val="20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0"/>
          <w:lang w:val="pt-BR" w:eastAsia="pt-BR" w:bidi="ar-SA"/>
        </w:rPr>
        <w:t>897</w:t>
      </w:r>
      <w:r>
        <w:rPr>
          <w:b/>
          <w:bCs/>
          <w:color w:val="auto"/>
          <w:szCs w:val="20"/>
        </w:rPr>
        <w:t xml:space="preserve"> m,</w:t>
      </w:r>
      <w:r>
        <w:rPr>
          <w:color w:val="auto"/>
          <w:szCs w:val="20"/>
        </w:rPr>
        <w:t xml:space="preserve"> no azimute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288</w:t>
      </w:r>
      <w:r>
        <w:rPr>
          <w:color w:val="auto"/>
          <w:szCs w:val="20"/>
        </w:rPr>
        <w:t>°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19</w:t>
      </w:r>
      <w:r>
        <w:rPr>
          <w:color w:val="auto"/>
          <w:szCs w:val="20"/>
        </w:rPr>
        <w:t>'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01</w:t>
      </w:r>
      <w:r>
        <w:rPr>
          <w:color w:val="auto"/>
          <w:szCs w:val="20"/>
        </w:rPr>
        <w:t xml:space="preserve">", na extensão de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>2,84</w:t>
      </w:r>
      <w:r>
        <w:rPr>
          <w:color w:val="auto"/>
          <w:szCs w:val="20"/>
        </w:rPr>
        <w:t xml:space="preserve"> m; </w:t>
      </w:r>
    </w:p>
    <w:p>
      <w:pPr>
        <w:pStyle w:val="Normal"/>
        <w:ind w:firstLine="720"/>
        <w:jc w:val="both"/>
        <w:rPr>
          <w:szCs w:val="20"/>
        </w:rPr>
      </w:pPr>
      <w:r>
        <w:rPr>
          <w:szCs w:val="20"/>
        </w:rPr>
        <w:t xml:space="preserve">Finalmente do vértice 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pt-BR" w:eastAsia="pt-BR" w:bidi="ar-SA"/>
        </w:rPr>
        <w:t>9</w:t>
      </w:r>
      <w:r>
        <w:rPr>
          <w:szCs w:val="20"/>
        </w:rPr>
        <w:t xml:space="preserve"> segue confrontando com </w:t>
      </w:r>
      <w:r>
        <w:rPr>
          <w:rFonts w:eastAsia="Times New Roman" w:cs="Times New Roman"/>
          <w:color w:val="auto"/>
          <w:kern w:val="0"/>
          <w:sz w:val="24"/>
          <w:szCs w:val="20"/>
          <w:lang w:val="pt-BR" w:eastAsia="pt-BR" w:bidi="ar-SA"/>
        </w:rPr>
        <w:t xml:space="preserve">a Rua O, </w:t>
      </w:r>
      <w:r>
        <w:rPr>
          <w:szCs w:val="20"/>
        </w:rPr>
        <w:t xml:space="preserve">até o vértice </w:t>
      </w:r>
      <w:r>
        <w:rPr>
          <w:b/>
          <w:szCs w:val="20"/>
        </w:rPr>
        <w:t>1</w:t>
      </w:r>
      <w:r>
        <w:rPr>
          <w:szCs w:val="20"/>
        </w:rPr>
        <w:t xml:space="preserve">, (início da descrição), no azimute de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0"/>
          <w:lang w:val="pt-BR" w:eastAsia="pt-BR" w:bidi="ar-SA"/>
        </w:rPr>
        <w:t>332</w:t>
      </w:r>
      <w:r>
        <w:rPr>
          <w:b w:val="false"/>
          <w:bCs w:val="false"/>
          <w:szCs w:val="20"/>
        </w:rPr>
        <w:t>°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0"/>
          <w:lang w:val="pt-BR" w:eastAsia="pt-BR" w:bidi="ar-SA"/>
        </w:rPr>
        <w:t>59</w:t>
      </w:r>
      <w:r>
        <w:rPr>
          <w:b w:val="false"/>
          <w:bCs w:val="false"/>
          <w:szCs w:val="20"/>
        </w:rPr>
        <w:t>'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0"/>
          <w:lang w:val="pt-BR" w:eastAsia="pt-BR" w:bidi="ar-SA"/>
        </w:rPr>
        <w:t>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0"/>
          <w:lang w:val="pt-BR" w:eastAsia="pt-BR" w:bidi="ar-SA"/>
        </w:rPr>
        <w:t>2</w:t>
      </w:r>
      <w:r>
        <w:rPr>
          <w:b w:val="false"/>
          <w:bCs w:val="false"/>
          <w:szCs w:val="20"/>
        </w:rPr>
        <w:t xml:space="preserve">", na extensão de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0"/>
          <w:lang w:val="pt-BR" w:eastAsia="pt-BR" w:bidi="ar-SA"/>
        </w:rPr>
        <w:t>124,96</w:t>
      </w:r>
      <w:r>
        <w:rPr>
          <w:b w:val="false"/>
          <w:bCs w:val="false"/>
          <w:szCs w:val="20"/>
        </w:rPr>
        <w:t xml:space="preserve"> m,</w:t>
      </w:r>
      <w:r>
        <w:rPr>
          <w:szCs w:val="20"/>
        </w:rPr>
        <w:t xml:space="preserve"> fechando assim o polígono acima descrito, abrangendo uma área de</w:t>
      </w:r>
      <w:r>
        <w:rPr>
          <w:b/>
          <w:szCs w:val="20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pt-BR" w:eastAsia="pt-BR" w:bidi="ar-SA"/>
        </w:rPr>
        <w:t>24.009,90</w:t>
      </w:r>
      <w:r>
        <w:rPr>
          <w:b/>
          <w:szCs w:val="20"/>
        </w:rPr>
        <w:t xml:space="preserve"> m².</w:t>
      </w:r>
    </w:p>
    <w:p>
      <w:pPr>
        <w:pStyle w:val="Normal"/>
        <w:ind w:firstLine="720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ind w:left="360" w:hanging="0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Observações:</w:t>
      </w:r>
    </w:p>
    <w:p>
      <w:pPr>
        <w:pStyle w:val="Normal"/>
        <w:ind w:firstLine="720"/>
        <w:rPr>
          <w:szCs w:val="20"/>
        </w:rPr>
      </w:pPr>
      <w:r>
        <w:rPr>
          <w:szCs w:val="20"/>
        </w:rPr>
        <w:t>A planta anexa é parte integrante deste memorial descritivo.</w:t>
      </w:r>
      <w:bookmarkStart w:id="0" w:name="_GoBack"/>
      <w:bookmarkEnd w:id="0"/>
    </w:p>
    <w:p>
      <w:pPr>
        <w:pStyle w:val="Normal"/>
        <w:ind w:firstLine="720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rFonts w:ascii="Arial" w:hAnsi="Arial" w:eastAsia="Arial" w:cs="Arial"/>
          <w:szCs w:val="20"/>
        </w:rPr>
      </w:pPr>
      <w:r>
        <w:rPr>
          <w:szCs w:val="20"/>
        </w:rPr>
        <w:t>____________________________________</w:t>
      </w:r>
    </w:p>
    <w:p>
      <w:pPr>
        <w:pStyle w:val="Normal"/>
        <w:jc w:val="center"/>
        <w:rPr>
          <w:rFonts w:ascii="Arial" w:hAnsi="Arial" w:eastAsia="Arial" w:cs="Arial"/>
          <w:szCs w:val="20"/>
        </w:rPr>
      </w:pPr>
      <w:r>
        <w:rPr>
          <w:b/>
          <w:szCs w:val="20"/>
        </w:rPr>
        <w:t>Resp. Téc.: Oseias dos Santos Matias</w:t>
      </w:r>
    </w:p>
    <w:p>
      <w:pPr>
        <w:pStyle w:val="Normal"/>
        <w:jc w:val="center"/>
        <w:rPr>
          <w:rFonts w:ascii="Arial" w:hAnsi="Arial" w:eastAsia="Arial" w:cs="Arial"/>
          <w:szCs w:val="20"/>
        </w:rPr>
      </w:pPr>
      <w:r>
        <w:rPr>
          <w:rFonts w:eastAsia="Arial"/>
          <w:szCs w:val="20"/>
        </w:rPr>
        <w:t>Engenheiro Civil CREA – MT-03137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284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Normal"/>
      <w:rPr/>
    </w:pPr>
    <w:r>
      <w:rPr/>
    </w:r>
  </w:p>
  <w:p>
    <w:pPr>
      <w:pStyle w:val="Rodap"/>
      <w:rPr/>
    </w:pPr>
    <w:r>
      <w:rPr/>
    </w:r>
  </w:p>
  <w:p>
    <w:pPr>
      <w:pStyle w:val="Normal"/>
      <w:rPr/>
    </w:pPr>
    <w:r>
      <w:rPr/>
    </w:r>
  </w:p>
  <w:p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b/>
        <w:sz w:val="16"/>
      </w:rPr>
      <w:t>Av. Duque de Caxias, 526 – Vila Aurora – Fone (0**66) 3411-3512 – CEP: 78740-100 – Rondonópolis/MT</w:t>
    </w:r>
  </w:p>
  <w:p>
    <w:pPr>
      <w:pStyle w:val="Rodap"/>
      <w:jc w:val="center"/>
      <w:rPr>
        <w:lang w:val="en-US"/>
      </w:rPr>
    </w:pPr>
    <w:r>
      <w:rPr>
        <w:rFonts w:ascii="Verdana" w:hAnsi="Verdana"/>
        <w:b/>
        <w:sz w:val="16"/>
        <w:lang w:val="en-US"/>
      </w:rPr>
      <w:t xml:space="preserve">Home Page: </w:t>
    </w:r>
    <w:hyperlink r:id="rId1">
      <w:r>
        <w:rPr>
          <w:rStyle w:val="LinkdaInternet"/>
          <w:rFonts w:ascii="Verdana" w:hAnsi="Verdana"/>
          <w:b/>
          <w:sz w:val="16"/>
          <w:lang w:val="en-US"/>
        </w:rPr>
        <w:t>www.rondonopolis.mt.gov.br</w:t>
      </w:r>
    </w:hyperlink>
  </w:p>
  <w:p>
    <w:pPr>
      <w:pStyle w:val="Rodap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-885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941"/>
      <w:gridCol w:w="6377"/>
      <w:gridCol w:w="2031"/>
    </w:tblGrid>
    <w:tr>
      <w:trPr>
        <w:trHeight w:val="1435" w:hRule="atLeast"/>
      </w:trPr>
      <w:tc>
        <w:tcPr>
          <w:tcW w:w="1941" w:type="dxa"/>
          <w:tcBorders>
            <w:bottom w:val="thickThinLargeGap" w:sz="4" w:space="0" w:color="000000"/>
          </w:tcBorders>
          <w:shd w:color="auto" w:fill="auto" w:val="clear"/>
          <w:vAlign w:val="center"/>
        </w:tcPr>
        <w:p>
          <w:pPr>
            <w:pStyle w:val="Cabealho"/>
            <w:widowControl w:val="false"/>
            <w:tabs>
              <w:tab w:val="center" w:pos="4252" w:leader="none"/>
              <w:tab w:val="right" w:pos="8504" w:leader="none"/>
              <w:tab w:val="right" w:pos="9360" w:leader="none"/>
            </w:tabs>
            <w:jc w:val="center"/>
            <w:rPr>
              <w:rFonts w:ascii="Helvetica" w:hAnsi="Helvetica" w:cs="Arial"/>
              <w:smallCaps/>
            </w:rPr>
          </w:pPr>
          <w:r>
            <w:rPr/>
            <w:drawing>
              <wp:inline distT="0" distB="0" distL="0" distR="0">
                <wp:extent cx="861060" cy="829310"/>
                <wp:effectExtent l="0" t="0" r="0" b="0"/>
                <wp:docPr id="1" name="Imagem 55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5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7" w:type="dxa"/>
          <w:tcBorders>
            <w:bottom w:val="thickThinLargeGap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Arial" w:hAnsi="Arial" w:cs="Arial"/>
              <w:b/>
              <w:b/>
              <w:smallCaps/>
              <w:sz w:val="26"/>
              <w:szCs w:val="26"/>
            </w:rPr>
          </w:pPr>
          <w:r>
            <w:rPr>
              <w:rFonts w:cs="Arial" w:ascii="Arial" w:hAnsi="Arial"/>
              <w:b/>
              <w:smallCaps/>
              <w:sz w:val="26"/>
              <w:szCs w:val="26"/>
            </w:rPr>
            <w:t>Prefeitura Municipal de Rondonópolis</w:t>
          </w:r>
        </w:p>
        <w:p>
          <w:pPr>
            <w:pStyle w:val="Normal"/>
            <w:widowControl w:val="false"/>
            <w:jc w:val="center"/>
            <w:rPr>
              <w:rFonts w:ascii="Arial" w:hAnsi="Arial" w:cs="Arial"/>
              <w:b/>
              <w:b/>
              <w:smallCaps/>
            </w:rPr>
          </w:pPr>
          <w:r>
            <w:rPr>
              <w:rFonts w:cs="Arial" w:ascii="Arial" w:hAnsi="Arial"/>
              <w:b/>
              <w:smallCaps/>
              <w:sz w:val="22"/>
              <w:szCs w:val="22"/>
            </w:rPr>
            <w:t>Secretaria Municipal de Habitação</w:t>
          </w:r>
        </w:p>
        <w:p>
          <w:pPr>
            <w:pStyle w:val="Normal"/>
            <w:widowControl w:val="false"/>
            <w:jc w:val="center"/>
            <w:rPr>
              <w:rFonts w:ascii="Arial" w:hAnsi="Arial" w:cs="Arial"/>
              <w:b/>
              <w:b/>
              <w:smallCaps/>
              <w:sz w:val="22"/>
            </w:rPr>
          </w:pPr>
          <w:r>
            <w:rPr>
              <w:rFonts w:cs="Arial" w:ascii="Arial" w:hAnsi="Arial"/>
              <w:b/>
              <w:smallCaps/>
              <w:sz w:val="22"/>
              <w:szCs w:val="22"/>
            </w:rPr>
            <w:t>e Urbanismo</w:t>
          </w:r>
        </w:p>
        <w:p>
          <w:pPr>
            <w:pStyle w:val="Normal"/>
            <w:widowControl w:val="false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  <w:smallCaps/>
            </w:rPr>
            <w:t>Departamento de Averbação e Cartografia</w:t>
          </w:r>
        </w:p>
      </w:tc>
      <w:tc>
        <w:tcPr>
          <w:tcW w:w="2031" w:type="dxa"/>
          <w:tcBorders>
            <w:bottom w:val="thickThinLargeGap" w:sz="4" w:space="0" w:color="000000"/>
          </w:tcBorders>
          <w:shd w:color="auto" w:fill="auto" w:val="clear"/>
          <w:vAlign w:val="center"/>
        </w:tcPr>
        <w:p>
          <w:pPr>
            <w:pStyle w:val="Cabealho"/>
            <w:widowControl w:val="false"/>
            <w:tabs>
              <w:tab w:val="center" w:pos="4252" w:leader="none"/>
              <w:tab w:val="right" w:pos="8504" w:leader="none"/>
              <w:tab w:val="right" w:pos="9360" w:leader="none"/>
            </w:tabs>
            <w:rPr>
              <w:rFonts w:ascii="Helvetica" w:hAnsi="Helvetica" w:cs="Arial"/>
              <w:smallCaps/>
            </w:rPr>
          </w:pPr>
          <w:r>
            <w:rPr>
              <w:rFonts w:cs="Arial" w:ascii="Helvetica" w:hAnsi="Helvetica"/>
              <w:smallCaps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149225</wp:posOffset>
                </wp:positionH>
                <wp:positionV relativeFrom="paragraph">
                  <wp:posOffset>20320</wp:posOffset>
                </wp:positionV>
                <wp:extent cx="861060" cy="829310"/>
                <wp:effectExtent l="0" t="0" r="0" b="0"/>
                <wp:wrapNone/>
                <wp:docPr id="2" name="Imagem 56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6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40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c404d"/>
    <w:rPr/>
  </w:style>
  <w:style w:type="character" w:styleId="RodapChar" w:customStyle="1">
    <w:name w:val="Rodapé Char"/>
    <w:basedOn w:val="DefaultParagraphFont"/>
    <w:uiPriority w:val="99"/>
    <w:qFormat/>
    <w:rsid w:val="00ac404d"/>
    <w:rPr/>
  </w:style>
  <w:style w:type="character" w:styleId="EscritrioChar" w:customStyle="1">
    <w:name w:val="Escritório Char"/>
    <w:basedOn w:val="DefaultParagraphFont"/>
    <w:link w:val="Escritrio"/>
    <w:qFormat/>
    <w:rsid w:val="00ac404d"/>
    <w:rPr>
      <w:rFonts w:ascii="Arial" w:hAnsi="Arial"/>
    </w:rPr>
  </w:style>
  <w:style w:type="character" w:styleId="LinkdaInternet" w:customStyle="1">
    <w:name w:val="Link da Internet"/>
    <w:rsid w:val="00ac404d"/>
    <w:rPr>
      <w:color w:val="0000FF"/>
      <w:u w:val="single"/>
    </w:rPr>
  </w:style>
  <w:style w:type="character" w:styleId="CabealhoChar1" w:customStyle="1">
    <w:name w:val="Cabeçalho Char1"/>
    <w:basedOn w:val="DefaultParagraphFont"/>
    <w:uiPriority w:val="99"/>
    <w:semiHidden/>
    <w:qFormat/>
    <w:rsid w:val="00ac404d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ac404d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c404d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c404d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Escritrio" w:customStyle="1">
    <w:name w:val="Escritório"/>
    <w:basedOn w:val="Normal"/>
    <w:link w:val="EscritrioChar"/>
    <w:qFormat/>
    <w:rsid w:val="00ac404d"/>
    <w:pPr>
      <w:spacing w:lineRule="auto" w:line="360"/>
      <w:ind w:firstLine="709"/>
      <w:jc w:val="both"/>
    </w:pPr>
    <w:rPr>
      <w:rFonts w:ascii="Arial" w:hAnsi="Arial" w:eastAsia="Calibri" w:cs="" w:cstheme="minorBidi" w:eastAsiaTheme="minorHAnsi"/>
      <w:sz w:val="22"/>
      <w:szCs w:val="22"/>
      <w:lang w:eastAsia="en-US"/>
    </w:rPr>
  </w:style>
  <w:style w:type="paragraph" w:styleId="Textoprformatado" w:customStyle="1">
    <w:name w:val="Texto préformatado"/>
    <w:basedOn w:val="Normal"/>
    <w:qFormat/>
    <w:rsid w:val="00ac404d"/>
    <w:pPr/>
    <w:rPr>
      <w:rFonts w:ascii="Liberation Mono" w:hAnsi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rondonopolis.mt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LibreOffice/6.4.2.2$Windows_X86_64 LibreOffice_project/4e471d8c02c9c90f512f7f9ead8875b57fcb1ec3</Application>
  <Pages>1</Pages>
  <Words>434</Words>
  <Characters>2125</Characters>
  <CharactersWithSpaces>2546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2023-04-10T15:32:00Z</dcterms:created>
  <dc:creator>OSEIAS DOS SANTOS MATIAS</dc:creator>
  <dc:description/>
  <dc:language>pt-BR</dc:language>
  <cp:lastModifiedBy/>
  <cp:lastPrinted>2023-12-15T12:50:08Z</cp:lastPrinted>
  <dcterms:modified xsi:type="dcterms:W3CDTF">2023-12-15T12:50:25Z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